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5B" w:rsidRPr="002A54A2" w:rsidRDefault="00EF0B5B" w:rsidP="002A54A2">
      <w:pPr>
        <w:ind w:firstLine="708"/>
        <w:jc w:val="both"/>
        <w:rPr>
          <w:sz w:val="28"/>
          <w:szCs w:val="28"/>
        </w:rPr>
      </w:pPr>
      <w:r w:rsidRPr="002A54A2">
        <w:rPr>
          <w:sz w:val="28"/>
          <w:szCs w:val="28"/>
        </w:rPr>
        <w:t>24</w:t>
      </w:r>
      <w:r w:rsidR="00FA4587" w:rsidRPr="002A54A2">
        <w:rPr>
          <w:sz w:val="28"/>
          <w:szCs w:val="28"/>
        </w:rPr>
        <w:t>.03.2023 в ИФ</w:t>
      </w:r>
      <w:r w:rsidRPr="002A54A2">
        <w:rPr>
          <w:sz w:val="28"/>
          <w:szCs w:val="28"/>
        </w:rPr>
        <w:t xml:space="preserve">НС России по Северскому району </w:t>
      </w:r>
      <w:r w:rsidRPr="002A54A2">
        <w:rPr>
          <w:sz w:val="28"/>
          <w:szCs w:val="28"/>
        </w:rPr>
        <w:t xml:space="preserve">провели </w:t>
      </w:r>
      <w:proofErr w:type="spellStart"/>
      <w:r w:rsidRPr="002A54A2">
        <w:rPr>
          <w:sz w:val="28"/>
          <w:szCs w:val="28"/>
        </w:rPr>
        <w:t>вебинар</w:t>
      </w:r>
      <w:proofErr w:type="spellEnd"/>
      <w:r w:rsidRPr="002A54A2">
        <w:rPr>
          <w:sz w:val="28"/>
          <w:szCs w:val="28"/>
        </w:rPr>
        <w:t xml:space="preserve">, на котором подробно </w:t>
      </w:r>
      <w:r w:rsidR="00877B47">
        <w:rPr>
          <w:sz w:val="28"/>
          <w:szCs w:val="28"/>
        </w:rPr>
        <w:t xml:space="preserve">ответили на </w:t>
      </w:r>
      <w:bookmarkStart w:id="0" w:name="_GoBack"/>
      <w:bookmarkEnd w:id="0"/>
      <w:r w:rsidRPr="002A54A2">
        <w:rPr>
          <w:sz w:val="28"/>
          <w:szCs w:val="28"/>
        </w:rPr>
        <w:t xml:space="preserve"> вопросы, поступающие от налогоплательщиков.</w:t>
      </w:r>
    </w:p>
    <w:p w:rsidR="00EF0B5B" w:rsidRPr="002A54A2" w:rsidRDefault="00EF0B5B" w:rsidP="002A54A2">
      <w:pPr>
        <w:jc w:val="both"/>
        <w:rPr>
          <w:sz w:val="28"/>
          <w:szCs w:val="28"/>
        </w:rPr>
      </w:pPr>
      <w:r w:rsidRPr="002A54A2">
        <w:rPr>
          <w:sz w:val="28"/>
          <w:szCs w:val="28"/>
        </w:rPr>
        <w:t xml:space="preserve">           </w:t>
      </w:r>
      <w:r w:rsidR="00FA4587" w:rsidRPr="002A54A2">
        <w:rPr>
          <w:sz w:val="28"/>
          <w:szCs w:val="28"/>
        </w:rPr>
        <w:t>В рамках встречи были озвучены вопросы,</w:t>
      </w:r>
      <w:r w:rsidR="00FA4587" w:rsidRPr="002A54A2">
        <w:rPr>
          <w:sz w:val="28"/>
          <w:szCs w:val="28"/>
        </w:rPr>
        <w:br/>
        <w:t xml:space="preserve">касающиеся </w:t>
      </w:r>
      <w:r w:rsidRPr="002A54A2">
        <w:rPr>
          <w:sz w:val="28"/>
          <w:szCs w:val="28"/>
        </w:rPr>
        <w:t xml:space="preserve">сверки </w:t>
      </w:r>
      <w:r w:rsidR="00393FB6" w:rsidRPr="002A54A2">
        <w:rPr>
          <w:sz w:val="28"/>
          <w:szCs w:val="28"/>
        </w:rPr>
        <w:t xml:space="preserve">налогоплательщиков по расчетам с бюджетом. </w:t>
      </w:r>
    </w:p>
    <w:p w:rsidR="00C70398" w:rsidRPr="002A54A2" w:rsidRDefault="00C70398" w:rsidP="00C7039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393FB6" w:rsidRPr="002A54A2">
        <w:rPr>
          <w:sz w:val="28"/>
          <w:szCs w:val="28"/>
        </w:rPr>
        <w:t xml:space="preserve">В </w:t>
      </w:r>
      <w:r w:rsidR="00393FB6" w:rsidRPr="002A54A2">
        <w:rPr>
          <w:sz w:val="28"/>
          <w:szCs w:val="28"/>
        </w:rPr>
        <w:t xml:space="preserve">соответствии с </w:t>
      </w:r>
      <w:proofErr w:type="spellStart"/>
      <w:r w:rsidR="00393FB6" w:rsidRPr="002A54A2">
        <w:rPr>
          <w:sz w:val="28"/>
          <w:szCs w:val="28"/>
        </w:rPr>
        <w:t>пп</w:t>
      </w:r>
      <w:proofErr w:type="spellEnd"/>
      <w:r w:rsidR="00393FB6" w:rsidRPr="002A54A2">
        <w:rPr>
          <w:sz w:val="28"/>
          <w:szCs w:val="28"/>
        </w:rPr>
        <w:t>. 10 п. 1 </w:t>
      </w:r>
      <w:hyperlink r:id="rId5" w:tgtFrame="_blank" w:history="1">
        <w:r w:rsidR="00393FB6" w:rsidRPr="002A54A2">
          <w:rPr>
            <w:sz w:val="28"/>
            <w:szCs w:val="28"/>
          </w:rPr>
          <w:t>ст. 32 Налогового кодекса Российской Федерации</w:t>
        </w:r>
      </w:hyperlink>
      <w:r w:rsidR="00393FB6" w:rsidRPr="002A54A2">
        <w:rPr>
          <w:sz w:val="28"/>
          <w:szCs w:val="28"/>
        </w:rPr>
        <w:t> </w:t>
      </w:r>
      <w:r w:rsidR="00393FB6" w:rsidRPr="002A54A2">
        <w:rPr>
          <w:sz w:val="28"/>
          <w:szCs w:val="28"/>
        </w:rPr>
        <w:t xml:space="preserve">для получения </w:t>
      </w:r>
      <w:r w:rsidR="00957B55" w:rsidRPr="002A54A2">
        <w:rPr>
          <w:sz w:val="28"/>
          <w:szCs w:val="28"/>
        </w:rPr>
        <w:t>по состоянии на дату формирования справки о наличии положительного, отрицательного или нулевого сальдо единого налогового счета налогоплательщика, справки о принадлежности сумм денежных средств, перечисленных в качестве единого налогового платежа, справки об исполнении обязанности по уплате налогов, сборов, пеней, штрафов, процентов по состоянию на дату формирования</w:t>
      </w:r>
      <w:proofErr w:type="gramEnd"/>
      <w:r w:rsidR="00957B55" w:rsidRPr="002A54A2">
        <w:rPr>
          <w:sz w:val="28"/>
          <w:szCs w:val="28"/>
        </w:rPr>
        <w:t xml:space="preserve"> справки  </w:t>
      </w:r>
      <w:r w:rsidR="00393FB6" w:rsidRPr="002A54A2">
        <w:rPr>
          <w:sz w:val="28"/>
          <w:szCs w:val="28"/>
        </w:rPr>
        <w:t xml:space="preserve">необходимо </w:t>
      </w:r>
      <w:r w:rsidR="00393FB6" w:rsidRPr="002A54A2">
        <w:rPr>
          <w:sz w:val="28"/>
          <w:szCs w:val="28"/>
        </w:rPr>
        <w:t>обратиться в налоговый орган, представив заявление по форме, утвержденной </w:t>
      </w:r>
      <w:hyperlink r:id="rId6" w:tgtFrame="_blank" w:history="1">
        <w:r w:rsidR="00393FB6" w:rsidRPr="002A54A2">
          <w:rPr>
            <w:sz w:val="28"/>
            <w:szCs w:val="28"/>
          </w:rPr>
          <w:t>приказом ФНС России от 14.11.2022 № ЕД-7-19/1086@</w:t>
        </w:r>
      </w:hyperlink>
      <w:r w:rsidR="00393FB6" w:rsidRPr="002A54A2">
        <w:rPr>
          <w:sz w:val="28"/>
          <w:szCs w:val="28"/>
        </w:rPr>
        <w:t>, либо направив его по почте. Для получения справки в электронной форме по телекоммуникационным каналам связи или через личный кабинет налогоплательщика необходимо направить запрос в соответствии с </w:t>
      </w:r>
      <w:hyperlink r:id="rId7" w:tgtFrame="_blank" w:history="1">
        <w:r w:rsidR="00393FB6" w:rsidRPr="002A54A2">
          <w:rPr>
            <w:sz w:val="28"/>
            <w:szCs w:val="28"/>
          </w:rPr>
          <w:t>приказом ФНС России от 29.12.2022 № ЕД-7-19/1295@</w:t>
        </w:r>
      </w:hyperlink>
      <w:r w:rsidR="00393FB6" w:rsidRPr="002A54A2">
        <w:rPr>
          <w:sz w:val="28"/>
          <w:szCs w:val="28"/>
        </w:rPr>
        <w:t>.</w:t>
      </w:r>
      <w:r>
        <w:rPr>
          <w:sz w:val="28"/>
          <w:szCs w:val="28"/>
        </w:rPr>
        <w:t>» рассказала начальник отдела учета и работы с налогоплательщиками Кирикилица Татьяна Александровна.</w:t>
      </w:r>
    </w:p>
    <w:p w:rsidR="00957B55" w:rsidRPr="002A54A2" w:rsidRDefault="00957B55" w:rsidP="002A54A2">
      <w:pPr>
        <w:spacing w:after="300"/>
        <w:ind w:firstLine="709"/>
        <w:contextualSpacing/>
        <w:jc w:val="both"/>
        <w:rPr>
          <w:sz w:val="28"/>
          <w:szCs w:val="28"/>
        </w:rPr>
      </w:pPr>
      <w:r w:rsidRPr="002A54A2">
        <w:rPr>
          <w:sz w:val="28"/>
          <w:szCs w:val="28"/>
        </w:rPr>
        <w:t xml:space="preserve">Справка о принадлежности сумм денежных средств, перечисленных в качестве единого налогового платежа, формируется за период, не превышающий трех лет, предшествующих дню поступления в налоговый орган соответствующего запроса, и должна содержать сведения </w:t>
      </w:r>
      <w:proofErr w:type="gramStart"/>
      <w:r w:rsidRPr="002A54A2">
        <w:rPr>
          <w:sz w:val="28"/>
          <w:szCs w:val="28"/>
        </w:rPr>
        <w:t>о</w:t>
      </w:r>
      <w:proofErr w:type="gramEnd"/>
      <w:r w:rsidRPr="002A54A2">
        <w:rPr>
          <w:sz w:val="28"/>
          <w:szCs w:val="28"/>
        </w:rPr>
        <w:t xml:space="preserve"> всех </w:t>
      </w:r>
      <w:proofErr w:type="gramStart"/>
      <w:r w:rsidRPr="002A54A2">
        <w:rPr>
          <w:sz w:val="28"/>
          <w:szCs w:val="28"/>
        </w:rPr>
        <w:t>денежных средствах, поступивших и признаваемых в качестве единого налогового платежа, и иных суммах, признаваемых в качестве единого налогового платежа, с указанием их принадлежности, определенной на дату формирования справки.</w:t>
      </w:r>
      <w:r w:rsidRPr="002A54A2">
        <w:rPr>
          <w:sz w:val="28"/>
          <w:szCs w:val="28"/>
        </w:rPr>
        <w:tab/>
      </w:r>
      <w:proofErr w:type="gramEnd"/>
    </w:p>
    <w:p w:rsidR="00957B55" w:rsidRPr="002A54A2" w:rsidRDefault="00957B55" w:rsidP="002A54A2">
      <w:pPr>
        <w:spacing w:after="300"/>
        <w:ind w:firstLine="709"/>
        <w:contextualSpacing/>
        <w:jc w:val="both"/>
        <w:rPr>
          <w:sz w:val="28"/>
          <w:szCs w:val="28"/>
        </w:rPr>
      </w:pPr>
      <w:r w:rsidRPr="002A54A2">
        <w:rPr>
          <w:sz w:val="28"/>
          <w:szCs w:val="28"/>
        </w:rPr>
        <w:t>Справка о наличии отрицательного сальдо должна содержать имеющиеся в налоговом органе детализированные сведения об обязанности по уплате налогов (авансовых платежей по налогам, сборов, страховых взносов, пеней, штрафов, процентов).</w:t>
      </w:r>
    </w:p>
    <w:p w:rsidR="00BC4CDB" w:rsidRPr="002A54A2" w:rsidRDefault="00957B55" w:rsidP="00C70398">
      <w:pPr>
        <w:ind w:firstLine="708"/>
        <w:jc w:val="both"/>
        <w:rPr>
          <w:sz w:val="28"/>
          <w:szCs w:val="28"/>
        </w:rPr>
      </w:pPr>
      <w:r w:rsidRPr="002A54A2">
        <w:rPr>
          <w:sz w:val="28"/>
          <w:szCs w:val="28"/>
        </w:rPr>
        <w:t xml:space="preserve">В ходе встречи </w:t>
      </w:r>
      <w:r w:rsidR="00FA4587" w:rsidRPr="002A54A2">
        <w:rPr>
          <w:sz w:val="28"/>
          <w:szCs w:val="28"/>
        </w:rPr>
        <w:t xml:space="preserve">было отмечено, что на сайте </w:t>
      </w:r>
      <w:proofErr w:type="gramStart"/>
      <w:r w:rsidRPr="002A54A2">
        <w:rPr>
          <w:sz w:val="28"/>
          <w:szCs w:val="28"/>
        </w:rPr>
        <w:t>размещена</w:t>
      </w:r>
      <w:proofErr w:type="gramEnd"/>
      <w:r w:rsidRPr="002A54A2">
        <w:rPr>
          <w:sz w:val="28"/>
          <w:szCs w:val="28"/>
        </w:rPr>
        <w:t xml:space="preserve"> </w:t>
      </w:r>
      <w:proofErr w:type="spellStart"/>
      <w:r w:rsidRPr="002A54A2">
        <w:rPr>
          <w:sz w:val="28"/>
          <w:szCs w:val="28"/>
        </w:rPr>
        <w:t>промостраница</w:t>
      </w:r>
      <w:proofErr w:type="spellEnd"/>
      <w:r w:rsidRPr="002A54A2">
        <w:rPr>
          <w:sz w:val="28"/>
          <w:szCs w:val="28"/>
        </w:rPr>
        <w:t xml:space="preserve"> «Единый </w:t>
      </w:r>
      <w:r w:rsidR="00FA4587" w:rsidRPr="002A54A2">
        <w:rPr>
          <w:sz w:val="28"/>
          <w:szCs w:val="28"/>
        </w:rPr>
        <w:t>налоговый счет»,</w:t>
      </w:r>
      <w:r w:rsidRPr="002A54A2">
        <w:rPr>
          <w:sz w:val="28"/>
          <w:szCs w:val="28"/>
        </w:rPr>
        <w:t xml:space="preserve"> на которой можно </w:t>
      </w:r>
      <w:r w:rsidR="00C70398">
        <w:rPr>
          <w:sz w:val="28"/>
          <w:szCs w:val="28"/>
        </w:rPr>
        <w:t>подробно ознакомится с интересующими вопросами.</w:t>
      </w:r>
      <w:r w:rsidR="00FA4587" w:rsidRPr="002A54A2">
        <w:rPr>
          <w:sz w:val="28"/>
          <w:szCs w:val="28"/>
        </w:rPr>
        <w:t xml:space="preserve"> Кроме того, на сайте ФНС России и в </w:t>
      </w:r>
      <w:proofErr w:type="spellStart"/>
      <w:r w:rsidR="00FA4587" w:rsidRPr="002A54A2">
        <w:rPr>
          <w:sz w:val="28"/>
          <w:szCs w:val="28"/>
        </w:rPr>
        <w:t>телеграм</w:t>
      </w:r>
      <w:proofErr w:type="spellEnd"/>
      <w:r w:rsidR="00FA4587" w:rsidRPr="002A54A2">
        <w:rPr>
          <w:sz w:val="28"/>
          <w:szCs w:val="28"/>
        </w:rPr>
        <w:t xml:space="preserve"> запущен чат-бот «Помощник по ЕНС».</w:t>
      </w:r>
    </w:p>
    <w:sectPr w:rsidR="00BC4CDB" w:rsidRPr="002A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768"/>
    <w:rsid w:val="002A54A2"/>
    <w:rsid w:val="002D402C"/>
    <w:rsid w:val="00393FB6"/>
    <w:rsid w:val="00862768"/>
    <w:rsid w:val="00877B47"/>
    <w:rsid w:val="00957B55"/>
    <w:rsid w:val="00BC4CDB"/>
    <w:rsid w:val="00C70398"/>
    <w:rsid w:val="00EF0B5B"/>
    <w:rsid w:val="00FA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about_fts/docs/12990977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77/about_fts/docs/12980126/" TargetMode="External"/><Relationship Id="rId5" Type="http://schemas.openxmlformats.org/officeDocument/2006/relationships/hyperlink" Target="http://nalog.garant.ru/fns/nk/b3975f01ce8b0eb0c9b11526d9b4c7bf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Кирикилица Татьяна Александровна</dc:creator>
  <cp:lastModifiedBy>Гербер Ирина Владимировна</cp:lastModifiedBy>
  <cp:revision>6</cp:revision>
  <dcterms:created xsi:type="dcterms:W3CDTF">2023-03-27T09:04:00Z</dcterms:created>
  <dcterms:modified xsi:type="dcterms:W3CDTF">2023-03-27T09:55:00Z</dcterms:modified>
</cp:coreProperties>
</file>